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1B1E8E" w14:textId="77777777" w:rsidR="00B8158D" w:rsidRDefault="00B8158D" w:rsidP="00B8158D">
      <w:r>
        <w:rPr>
          <w:u w:val="single"/>
        </w:rPr>
        <w:t>Sir John ALDFORD</w:t>
      </w:r>
      <w:r>
        <w:t xml:space="preserve">     </w:t>
      </w:r>
      <w:proofErr w:type="gramStart"/>
      <w:r>
        <w:t xml:space="preserve">   (</w:t>
      </w:r>
      <w:proofErr w:type="gramEnd"/>
      <w:r>
        <w:t>fl.1463)</w:t>
      </w:r>
    </w:p>
    <w:p w14:paraId="6E6FFE35" w14:textId="77777777" w:rsidR="00B8158D" w:rsidRDefault="00B8158D" w:rsidP="00B8158D"/>
    <w:p w14:paraId="59782DAD" w14:textId="77777777" w:rsidR="00B8158D" w:rsidRDefault="00B8158D" w:rsidP="00B8158D"/>
    <w:p w14:paraId="727D362A" w14:textId="77777777" w:rsidR="00B8158D" w:rsidRDefault="00B8158D" w:rsidP="00B8158D">
      <w:r>
        <w:tab/>
        <w:t>1463</w:t>
      </w:r>
      <w:r>
        <w:tab/>
        <w:t>He came into possession of five houses and 16 gardens in Chester.</w:t>
      </w:r>
    </w:p>
    <w:p w14:paraId="4893CDD0" w14:textId="77777777" w:rsidR="00B8158D" w:rsidRDefault="00B8158D" w:rsidP="00B8158D">
      <w:r>
        <w:tab/>
      </w:r>
      <w:r>
        <w:tab/>
        <w:t xml:space="preserve">(“Cheshire in The Later Middle Ages, 1399-1540” by </w:t>
      </w:r>
      <w:proofErr w:type="spellStart"/>
      <w:r>
        <w:t>J.</w:t>
      </w:r>
      <w:proofErr w:type="gramStart"/>
      <w:r>
        <w:t>T.Driver</w:t>
      </w:r>
      <w:proofErr w:type="spellEnd"/>
      <w:proofErr w:type="gramEnd"/>
      <w:r>
        <w:t>,</w:t>
      </w:r>
    </w:p>
    <w:p w14:paraId="694B7568" w14:textId="77777777" w:rsidR="00B8158D" w:rsidRDefault="00B8158D" w:rsidP="00B8158D">
      <w:pPr>
        <w:ind w:left="720" w:firstLine="720"/>
      </w:pPr>
      <w:r>
        <w:t>pub. The Cheshire Community Council, 1971, p.119)</w:t>
      </w:r>
    </w:p>
    <w:p w14:paraId="0EE4169D" w14:textId="77777777" w:rsidR="00B8158D" w:rsidRDefault="00B8158D" w:rsidP="00B8158D"/>
    <w:p w14:paraId="5F4433DD" w14:textId="77777777" w:rsidR="00B8158D" w:rsidRDefault="00B8158D" w:rsidP="00B8158D"/>
    <w:p w14:paraId="56869347" w14:textId="77777777" w:rsidR="00B8158D" w:rsidRDefault="00B8158D" w:rsidP="00B8158D">
      <w:r>
        <w:t>21 January 2024</w:t>
      </w:r>
    </w:p>
    <w:p w14:paraId="76FE540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4FDF1B" w14:textId="77777777" w:rsidR="00B8158D" w:rsidRDefault="00B8158D" w:rsidP="009139A6">
      <w:r>
        <w:separator/>
      </w:r>
    </w:p>
  </w:endnote>
  <w:endnote w:type="continuationSeparator" w:id="0">
    <w:p w14:paraId="386F1C2D" w14:textId="77777777" w:rsidR="00B8158D" w:rsidRDefault="00B8158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8A015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31E9A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02D12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64A28C" w14:textId="77777777" w:rsidR="00B8158D" w:rsidRDefault="00B8158D" w:rsidP="009139A6">
      <w:r>
        <w:separator/>
      </w:r>
    </w:p>
  </w:footnote>
  <w:footnote w:type="continuationSeparator" w:id="0">
    <w:p w14:paraId="1FC083A0" w14:textId="77777777" w:rsidR="00B8158D" w:rsidRDefault="00B8158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9A236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ACCD4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B1BEF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158D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8158D"/>
    <w:rsid w:val="00BA00AB"/>
    <w:rsid w:val="00C16455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827AC0"/>
  <w15:chartTrackingRefBased/>
  <w15:docId w15:val="{0CAA53B8-6BB5-40C8-811B-2F4F64298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158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2024-08-15T20:08:00Z</dcterms:created>
  <dcterms:modified xsi:type="dcterms:W3CDTF">2024-08-15T20:08:00Z</dcterms:modified>
</cp:coreProperties>
</file>